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EE27E" w14:textId="77777777" w:rsidR="003D6C65" w:rsidRDefault="005406D7">
      <w:pPr>
        <w:spacing w:line="480" w:lineRule="auto"/>
        <w:jc w:val="center"/>
        <w:rPr>
          <w:rFonts w:ascii="Times New Roman" w:eastAsia="黑体" w:hAnsi="Times New Roman"/>
          <w:bCs/>
          <w:spacing w:val="30"/>
          <w:sz w:val="52"/>
          <w:szCs w:val="52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 wp14:anchorId="67A96EC4" wp14:editId="6A0B4631">
            <wp:simplePos x="0" y="0"/>
            <wp:positionH relativeFrom="column">
              <wp:posOffset>1658620</wp:posOffset>
            </wp:positionH>
            <wp:positionV relativeFrom="paragraph">
              <wp:posOffset>246380</wp:posOffset>
            </wp:positionV>
            <wp:extent cx="3396615" cy="859155"/>
            <wp:effectExtent l="0" t="0" r="13335" b="17145"/>
            <wp:wrapNone/>
            <wp:docPr id="2" name="图片 2" descr="黑色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黑色校名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96615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 wp14:anchorId="4D90C2B5" wp14:editId="458A6BBA">
            <wp:simplePos x="0" y="0"/>
            <wp:positionH relativeFrom="column">
              <wp:posOffset>345440</wp:posOffset>
            </wp:positionH>
            <wp:positionV relativeFrom="paragraph">
              <wp:posOffset>128905</wp:posOffset>
            </wp:positionV>
            <wp:extent cx="1143635" cy="1143635"/>
            <wp:effectExtent l="0" t="0" r="18415" b="184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23BE89" w14:textId="77777777" w:rsidR="003D6C65" w:rsidRDefault="003D6C65">
      <w:pPr>
        <w:spacing w:line="480" w:lineRule="auto"/>
        <w:jc w:val="center"/>
        <w:rPr>
          <w:rFonts w:ascii="Times New Roman" w:eastAsia="黑体" w:hAnsi="Times New Roman"/>
          <w:bCs/>
          <w:spacing w:val="30"/>
          <w:sz w:val="52"/>
          <w:szCs w:val="52"/>
        </w:rPr>
      </w:pPr>
    </w:p>
    <w:p w14:paraId="4D51618A" w14:textId="77777777" w:rsidR="003D6C65" w:rsidRDefault="003D6C65">
      <w:pPr>
        <w:spacing w:line="480" w:lineRule="auto"/>
        <w:jc w:val="center"/>
        <w:rPr>
          <w:rFonts w:ascii="Times New Roman" w:eastAsia="黑体" w:hAnsi="Times New Roman"/>
          <w:bCs/>
          <w:spacing w:val="30"/>
          <w:sz w:val="52"/>
          <w:szCs w:val="52"/>
        </w:rPr>
      </w:pPr>
    </w:p>
    <w:p w14:paraId="4617C7D2" w14:textId="77777777" w:rsidR="003D6C65" w:rsidRDefault="003D6C65">
      <w:pPr>
        <w:spacing w:line="480" w:lineRule="auto"/>
        <w:jc w:val="center"/>
        <w:rPr>
          <w:rFonts w:ascii="Times New Roman" w:eastAsia="黑体" w:hAnsi="Times New Roman"/>
          <w:bCs/>
          <w:spacing w:val="30"/>
          <w:sz w:val="52"/>
          <w:szCs w:val="52"/>
        </w:rPr>
      </w:pPr>
    </w:p>
    <w:p w14:paraId="19599138" w14:textId="77777777" w:rsidR="003D6C65" w:rsidRDefault="005406D7">
      <w:pPr>
        <w:spacing w:line="480" w:lineRule="auto"/>
        <w:jc w:val="center"/>
        <w:rPr>
          <w:rFonts w:ascii="Times New Roman" w:eastAsia="黑体" w:hAnsi="Times New Roman"/>
          <w:bCs/>
          <w:spacing w:val="30"/>
          <w:sz w:val="52"/>
          <w:szCs w:val="52"/>
        </w:rPr>
      </w:pPr>
      <w:r>
        <w:rPr>
          <w:rFonts w:ascii="Times New Roman" w:eastAsia="黑体" w:hAnsi="Times New Roman"/>
          <w:bCs/>
          <w:spacing w:val="30"/>
          <w:sz w:val="52"/>
          <w:szCs w:val="52"/>
        </w:rPr>
        <w:t>大学生创新创业训练计划</w:t>
      </w:r>
    </w:p>
    <w:p w14:paraId="1C24C13A" w14:textId="77777777" w:rsidR="003D6C65" w:rsidRDefault="005406D7">
      <w:pPr>
        <w:spacing w:line="480" w:lineRule="auto"/>
        <w:jc w:val="center"/>
        <w:rPr>
          <w:rFonts w:ascii="Times New Roman" w:eastAsia="黑体" w:hAnsi="Times New Roman"/>
          <w:bCs/>
          <w:spacing w:val="30"/>
          <w:sz w:val="52"/>
          <w:szCs w:val="52"/>
        </w:rPr>
      </w:pPr>
      <w:r>
        <w:rPr>
          <w:rFonts w:ascii="Times New Roman" w:eastAsia="黑体" w:hAnsi="Times New Roman"/>
          <w:bCs/>
          <w:spacing w:val="30"/>
          <w:sz w:val="52"/>
          <w:szCs w:val="52"/>
        </w:rPr>
        <w:t>项目</w:t>
      </w:r>
      <w:r>
        <w:rPr>
          <w:rFonts w:ascii="Times New Roman" w:eastAsia="黑体" w:hAnsi="Times New Roman" w:hint="eastAsia"/>
          <w:bCs/>
          <w:spacing w:val="30"/>
          <w:sz w:val="52"/>
          <w:szCs w:val="52"/>
        </w:rPr>
        <w:t>研究</w:t>
      </w:r>
      <w:r>
        <w:rPr>
          <w:rFonts w:ascii="Times New Roman" w:eastAsia="黑体" w:hAnsi="Times New Roman"/>
          <w:bCs/>
          <w:spacing w:val="30"/>
          <w:sz w:val="52"/>
          <w:szCs w:val="52"/>
        </w:rPr>
        <w:t>报告</w:t>
      </w:r>
    </w:p>
    <w:p w14:paraId="4915842B" w14:textId="77777777" w:rsidR="003D6C65" w:rsidRDefault="005406D7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97C4501" w14:textId="77777777" w:rsidR="003D6C65" w:rsidRDefault="003D6C65">
      <w:pPr>
        <w:ind w:firstLineChars="200" w:firstLine="420"/>
        <w:rPr>
          <w:rFonts w:ascii="Times New Roman" w:hAnsi="Times New Roman"/>
        </w:rPr>
      </w:pPr>
    </w:p>
    <w:p w14:paraId="0F7019F9" w14:textId="77777777" w:rsidR="003D6C65" w:rsidRDefault="003D6C65">
      <w:pPr>
        <w:ind w:firstLineChars="200" w:firstLine="420"/>
        <w:rPr>
          <w:rFonts w:ascii="Times New Roman" w:hAnsi="Times New Roman"/>
        </w:rPr>
      </w:pPr>
    </w:p>
    <w:p w14:paraId="5AA11A6E" w14:textId="77777777" w:rsidR="003D6C65" w:rsidRDefault="003D6C65">
      <w:pPr>
        <w:rPr>
          <w:rFonts w:ascii="Times New Roman" w:hAnsi="Times New Roman"/>
        </w:rPr>
      </w:pPr>
    </w:p>
    <w:p w14:paraId="717FD7E8" w14:textId="77777777" w:rsidR="003D6C65" w:rsidRDefault="005406D7">
      <w:pPr>
        <w:ind w:left="420" w:firstLine="420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/>
          <w:sz w:val="30"/>
          <w:szCs w:val="30"/>
        </w:rPr>
        <w:t>项目级别：</w:t>
      </w:r>
      <w:r>
        <w:rPr>
          <w:rFonts w:ascii="Times New Roman" w:eastAsia="黑体" w:hAnsi="Times New Roman"/>
          <w:sz w:val="30"/>
          <w:szCs w:val="30"/>
          <w:u w:val="single"/>
        </w:rPr>
        <w:t xml:space="preserve">                          </w:t>
      </w:r>
    </w:p>
    <w:p w14:paraId="508AD957" w14:textId="77777777" w:rsidR="003D6C65" w:rsidRDefault="005406D7">
      <w:pPr>
        <w:ind w:left="420" w:firstLine="420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/>
          <w:sz w:val="30"/>
          <w:szCs w:val="30"/>
        </w:rPr>
        <w:t>项目类型：</w:t>
      </w:r>
      <w:r>
        <w:rPr>
          <w:rFonts w:ascii="Times New Roman" w:eastAsia="黑体" w:hAnsi="Times New Roman"/>
          <w:sz w:val="30"/>
          <w:szCs w:val="30"/>
          <w:u w:val="single"/>
        </w:rPr>
        <w:t xml:space="preserve">                    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</w:t>
      </w:r>
    </w:p>
    <w:p w14:paraId="79C0B465" w14:textId="77777777" w:rsidR="003D6C65" w:rsidRDefault="005406D7">
      <w:pPr>
        <w:ind w:left="420" w:firstLine="420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/>
          <w:sz w:val="30"/>
          <w:szCs w:val="30"/>
        </w:rPr>
        <w:t>项目编号：</w:t>
      </w:r>
      <w:r>
        <w:rPr>
          <w:rFonts w:ascii="Times New Roman" w:eastAsia="黑体" w:hAnsi="Times New Roman"/>
          <w:sz w:val="30"/>
          <w:szCs w:val="30"/>
          <w:u w:val="single"/>
        </w:rPr>
        <w:t xml:space="preserve">         </w:t>
      </w:r>
      <w:r>
        <w:rPr>
          <w:rFonts w:ascii="Times New Roman" w:hAnsi="Times New Roman"/>
          <w:sz w:val="30"/>
          <w:szCs w:val="30"/>
          <w:u w:val="single"/>
        </w:rPr>
        <w:t xml:space="preserve"> </w:t>
      </w:r>
      <w:r>
        <w:rPr>
          <w:rFonts w:ascii="Times New Roman" w:eastAsia="黑体" w:hAnsi="Times New Roman"/>
          <w:sz w:val="30"/>
          <w:szCs w:val="30"/>
          <w:u w:val="single"/>
        </w:rPr>
        <w:t xml:space="preserve">        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 </w:t>
      </w:r>
    </w:p>
    <w:p w14:paraId="70D58611" w14:textId="77777777" w:rsidR="003D6C65" w:rsidRDefault="005406D7">
      <w:pPr>
        <w:ind w:left="420" w:firstLine="420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/>
          <w:sz w:val="30"/>
          <w:szCs w:val="30"/>
        </w:rPr>
        <w:t>项目名称：</w:t>
      </w:r>
      <w:r>
        <w:rPr>
          <w:rFonts w:ascii="Times New Roman" w:eastAsia="黑体" w:hAnsi="Times New Roman"/>
          <w:sz w:val="30"/>
          <w:szCs w:val="30"/>
          <w:u w:val="single"/>
        </w:rPr>
        <w:t xml:space="preserve">            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       </w:t>
      </w:r>
    </w:p>
    <w:p w14:paraId="4A853249" w14:textId="77777777" w:rsidR="003D6C65" w:rsidRDefault="005406D7">
      <w:pPr>
        <w:ind w:left="420" w:firstLine="420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/>
          <w:sz w:val="30"/>
          <w:szCs w:val="30"/>
        </w:rPr>
        <w:t>项目负责人：</w:t>
      </w:r>
      <w:r>
        <w:rPr>
          <w:rFonts w:ascii="Times New Roman" w:eastAsia="黑体" w:hAnsi="Times New Roman"/>
          <w:sz w:val="30"/>
          <w:szCs w:val="30"/>
          <w:u w:val="single"/>
        </w:rPr>
        <w:t xml:space="preserve">                  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</w:t>
      </w:r>
    </w:p>
    <w:p w14:paraId="72E6FAF3" w14:textId="77777777" w:rsidR="003D6C65" w:rsidRDefault="005406D7">
      <w:pPr>
        <w:ind w:left="420" w:firstLine="420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 w:hint="eastAsia"/>
          <w:sz w:val="30"/>
          <w:szCs w:val="30"/>
        </w:rPr>
        <w:t>项目成员：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                   </w:t>
      </w:r>
    </w:p>
    <w:p w14:paraId="223633B7" w14:textId="77777777" w:rsidR="003D6C65" w:rsidRDefault="005406D7">
      <w:pPr>
        <w:ind w:left="420" w:firstLine="420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/>
          <w:sz w:val="30"/>
          <w:szCs w:val="30"/>
        </w:rPr>
        <w:t>联系电话：</w:t>
      </w:r>
      <w:r>
        <w:rPr>
          <w:rFonts w:ascii="Times New Roman" w:eastAsia="黑体" w:hAnsi="Times New Roman"/>
          <w:sz w:val="30"/>
          <w:szCs w:val="30"/>
          <w:u w:val="single"/>
        </w:rPr>
        <w:t xml:space="preserve">          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         </w:t>
      </w:r>
    </w:p>
    <w:p w14:paraId="146ABBA4" w14:textId="77777777" w:rsidR="003D6C65" w:rsidRDefault="005406D7">
      <w:pPr>
        <w:ind w:left="420" w:firstLine="420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/>
          <w:sz w:val="30"/>
          <w:szCs w:val="30"/>
        </w:rPr>
        <w:t>所在学院（部）</w:t>
      </w:r>
      <w:r>
        <w:rPr>
          <w:rFonts w:ascii="Times New Roman" w:eastAsia="黑体" w:hAnsi="Times New Roman"/>
          <w:sz w:val="30"/>
          <w:szCs w:val="30"/>
          <w:u w:val="single"/>
        </w:rPr>
        <w:t xml:space="preserve">               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</w:t>
      </w:r>
    </w:p>
    <w:p w14:paraId="5DAD32FB" w14:textId="77777777" w:rsidR="003D6C65" w:rsidRDefault="005406D7">
      <w:pPr>
        <w:ind w:left="420" w:firstLine="420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/>
          <w:sz w:val="30"/>
          <w:szCs w:val="30"/>
        </w:rPr>
        <w:t>指导教师：</w:t>
      </w:r>
      <w:r>
        <w:rPr>
          <w:rFonts w:ascii="Times New Roman" w:eastAsia="黑体" w:hAnsi="Times New Roman"/>
          <w:sz w:val="30"/>
          <w:szCs w:val="30"/>
          <w:u w:val="single"/>
        </w:rPr>
        <w:t xml:space="preserve">                   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</w:t>
      </w:r>
    </w:p>
    <w:p w14:paraId="5889AE0F" w14:textId="77777777" w:rsidR="003D6C65" w:rsidRDefault="003D6C65">
      <w:pPr>
        <w:rPr>
          <w:rFonts w:ascii="Times New Roman" w:eastAsia="黑体" w:hAnsi="Times New Roman"/>
          <w:sz w:val="30"/>
          <w:szCs w:val="30"/>
        </w:rPr>
      </w:pPr>
    </w:p>
    <w:p w14:paraId="34E75E5A" w14:textId="77777777" w:rsidR="003D6C65" w:rsidRDefault="005406D7">
      <w:pPr>
        <w:jc w:val="center"/>
        <w:rPr>
          <w:rFonts w:ascii="Times New Roman" w:eastAsia="仿宋" w:hAnsi="Times New Roman"/>
          <w:b/>
          <w:sz w:val="28"/>
          <w:szCs w:val="28"/>
        </w:rPr>
      </w:pPr>
      <w:r>
        <w:rPr>
          <w:rFonts w:ascii="Times New Roman" w:eastAsia="仿宋" w:hAnsi="Times New Roman"/>
          <w:b/>
          <w:sz w:val="28"/>
          <w:szCs w:val="28"/>
        </w:rPr>
        <w:t>西</w:t>
      </w:r>
      <w:r>
        <w:rPr>
          <w:rFonts w:ascii="Times New Roman" w:eastAsia="仿宋" w:hAnsi="Times New Roman"/>
          <w:b/>
          <w:sz w:val="28"/>
          <w:szCs w:val="28"/>
        </w:rPr>
        <w:t xml:space="preserve"> </w:t>
      </w:r>
      <w:r>
        <w:rPr>
          <w:rFonts w:ascii="Times New Roman" w:eastAsia="仿宋" w:hAnsi="Times New Roman"/>
          <w:b/>
          <w:sz w:val="28"/>
          <w:szCs w:val="28"/>
        </w:rPr>
        <w:t>南</w:t>
      </w:r>
      <w:r>
        <w:rPr>
          <w:rFonts w:ascii="Times New Roman" w:eastAsia="仿宋" w:hAnsi="Times New Roman"/>
          <w:b/>
          <w:sz w:val="28"/>
          <w:szCs w:val="28"/>
        </w:rPr>
        <w:t xml:space="preserve"> </w:t>
      </w:r>
      <w:r>
        <w:rPr>
          <w:rFonts w:ascii="Times New Roman" w:eastAsia="仿宋" w:hAnsi="Times New Roman"/>
          <w:b/>
          <w:sz w:val="28"/>
          <w:szCs w:val="28"/>
        </w:rPr>
        <w:t>大</w:t>
      </w:r>
      <w:r>
        <w:rPr>
          <w:rFonts w:ascii="Times New Roman" w:eastAsia="仿宋" w:hAnsi="Times New Roman"/>
          <w:b/>
          <w:sz w:val="28"/>
          <w:szCs w:val="28"/>
        </w:rPr>
        <w:t xml:space="preserve"> </w:t>
      </w:r>
      <w:r>
        <w:rPr>
          <w:rFonts w:ascii="Times New Roman" w:eastAsia="仿宋" w:hAnsi="Times New Roman"/>
          <w:b/>
          <w:sz w:val="28"/>
          <w:szCs w:val="28"/>
        </w:rPr>
        <w:t>学</w:t>
      </w:r>
      <w:r>
        <w:rPr>
          <w:rFonts w:ascii="Times New Roman" w:eastAsia="仿宋" w:hAnsi="Times New Roman"/>
          <w:b/>
          <w:sz w:val="28"/>
          <w:szCs w:val="28"/>
        </w:rPr>
        <w:t xml:space="preserve"> </w:t>
      </w:r>
    </w:p>
    <w:p w14:paraId="2B1B6190" w14:textId="455E3163" w:rsidR="003D6C65" w:rsidRDefault="005406D7">
      <w:pPr>
        <w:spacing w:line="360" w:lineRule="auto"/>
        <w:jc w:val="center"/>
        <w:rPr>
          <w:rFonts w:ascii="Times New Roman" w:eastAsia="仿宋" w:hAnsi="Times New Roman"/>
          <w:b/>
          <w:bCs/>
          <w:sz w:val="28"/>
          <w:szCs w:val="28"/>
        </w:rPr>
      </w:pPr>
      <w:r>
        <w:rPr>
          <w:rFonts w:ascii="Times New Roman" w:eastAsia="仿宋" w:hAnsi="Times New Roman"/>
          <w:b/>
          <w:bCs/>
          <w:sz w:val="28"/>
          <w:szCs w:val="28"/>
        </w:rPr>
        <w:t>二〇二</w:t>
      </w:r>
      <w:r w:rsidR="00A31DEE">
        <w:rPr>
          <w:rFonts w:ascii="Times New Roman" w:eastAsia="仿宋" w:hAnsi="Times New Roman" w:hint="eastAsia"/>
          <w:b/>
          <w:bCs/>
          <w:sz w:val="28"/>
          <w:szCs w:val="28"/>
        </w:rPr>
        <w:t>三</w:t>
      </w:r>
      <w:r>
        <w:rPr>
          <w:rFonts w:ascii="Times New Roman" w:eastAsia="仿宋" w:hAnsi="Times New Roman"/>
          <w:b/>
          <w:bCs/>
          <w:sz w:val="28"/>
          <w:szCs w:val="28"/>
        </w:rPr>
        <w:t>年</w:t>
      </w:r>
      <w:r w:rsidR="00A31DEE">
        <w:rPr>
          <w:rFonts w:ascii="Times New Roman" w:eastAsia="仿宋" w:hAnsi="Times New Roman" w:hint="eastAsia"/>
          <w:b/>
          <w:bCs/>
          <w:sz w:val="28"/>
          <w:szCs w:val="28"/>
        </w:rPr>
        <w:t>三</w:t>
      </w:r>
      <w:r>
        <w:rPr>
          <w:rFonts w:ascii="Times New Roman" w:eastAsia="仿宋" w:hAnsi="Times New Roman"/>
          <w:b/>
          <w:bCs/>
          <w:sz w:val="28"/>
          <w:szCs w:val="28"/>
        </w:rPr>
        <w:t>月</w:t>
      </w:r>
    </w:p>
    <w:p w14:paraId="547A93FF" w14:textId="77777777" w:rsidR="003D6C65" w:rsidRDefault="003D6C65"/>
    <w:p w14:paraId="7D8C90CC" w14:textId="77777777" w:rsidR="003D6C65" w:rsidRDefault="003D6C65"/>
    <w:p w14:paraId="149BE948" w14:textId="77777777" w:rsidR="003D6C65" w:rsidRDefault="005406D7">
      <w:pPr>
        <w:pStyle w:val="a3"/>
        <w:snapToGrid w:val="0"/>
        <w:spacing w:beforeLines="50" w:before="156" w:beforeAutospacing="0" w:after="0" w:afterAutospacing="0"/>
        <w:jc w:val="center"/>
        <w:rPr>
          <w:rFonts w:ascii="黑体" w:eastAsia="黑体"/>
          <w:b/>
          <w:bCs/>
          <w:sz w:val="36"/>
          <w:szCs w:val="20"/>
        </w:rPr>
      </w:pPr>
      <w:r>
        <w:rPr>
          <w:rFonts w:ascii="黑体" w:eastAsia="黑体"/>
          <w:b/>
          <w:bCs/>
          <w:sz w:val="36"/>
          <w:szCs w:val="20"/>
        </w:rPr>
        <w:lastRenderedPageBreak/>
        <w:t>撰写</w:t>
      </w:r>
      <w:r>
        <w:rPr>
          <w:rFonts w:ascii="黑体" w:eastAsia="黑体" w:hint="eastAsia"/>
          <w:b/>
          <w:bCs/>
          <w:sz w:val="36"/>
          <w:szCs w:val="20"/>
        </w:rPr>
        <w:t>规范</w:t>
      </w:r>
    </w:p>
    <w:p w14:paraId="3C513CB5" w14:textId="77777777" w:rsidR="003D6C65" w:rsidRDefault="005406D7">
      <w:pPr>
        <w:pStyle w:val="a3"/>
        <w:snapToGrid w:val="0"/>
        <w:spacing w:beforeLines="50" w:before="156" w:beforeAutospacing="0" w:after="0" w:afterAutospacing="0" w:line="360" w:lineRule="auto"/>
        <w:ind w:firstLineChars="200" w:firstLine="640"/>
        <w:jc w:val="both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一份完整的项目研究报告包括封面、目录、摘要、导论、正文、参考文献。研究报告要求论述严谨、过程清晰和实验数据完整、规范、准确。具体要求如下： </w:t>
      </w:r>
    </w:p>
    <w:p w14:paraId="1392C585" w14:textId="26B901E0" w:rsidR="003D6C65" w:rsidRDefault="005406D7">
      <w:pPr>
        <w:pStyle w:val="a3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方正仿宋_GBK" w:eastAsia="方正仿宋_GBK" w:hAnsi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1. 摘要</w:t>
      </w:r>
    </w:p>
    <w:p w14:paraId="00B04A06" w14:textId="77777777" w:rsidR="003D6C65" w:rsidRDefault="005406D7">
      <w:pPr>
        <w:spacing w:line="360" w:lineRule="auto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摘要应以简明、确切的形式概括研究课题的内容、方法和观点，以及取得的成果和结论，应能反映整个研究报告的精华。以400-600字为宜。关键词：一般取3-5个。</w:t>
      </w:r>
    </w:p>
    <w:p w14:paraId="06147F55" w14:textId="77777777" w:rsidR="003D6C65" w:rsidRDefault="005406D7">
      <w:pPr>
        <w:pStyle w:val="a3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方正仿宋_GBK" w:eastAsia="方正仿宋_GBK" w:hAnsi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2. 导论</w:t>
      </w:r>
    </w:p>
    <w:p w14:paraId="5B65875E" w14:textId="77777777" w:rsidR="003D6C65" w:rsidRDefault="005406D7">
      <w:pPr>
        <w:pStyle w:val="a3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方正仿宋_GBK" w:eastAsia="方正仿宋_GBK" w:hAnsi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通常为第一部分，应说明本项目的国内外概况、选题意义、目的和研究范围，简述本项目应解决的主要问题。</w:t>
      </w:r>
    </w:p>
    <w:p w14:paraId="6106FBEB" w14:textId="77777777" w:rsidR="003D6C65" w:rsidRDefault="005406D7">
      <w:pPr>
        <w:pStyle w:val="a3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方正仿宋_GBK" w:eastAsia="方正仿宋_GBK" w:hAnsi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 xml:space="preserve">5．正文 </w:t>
      </w:r>
    </w:p>
    <w:p w14:paraId="63FB4DFF" w14:textId="77777777" w:rsidR="003D6C65" w:rsidRDefault="005406D7">
      <w:pPr>
        <w:spacing w:line="360" w:lineRule="auto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正文字数6000字左右，主要包括研究内容及方法、研究结果及讨论等部分。结论通常为最后一部分，结论包括对整个研究工作进行归纳和综合而得出的总结，还应包括本项目尚存在的问题，以及进一步开展研究的见解与建议。结论应概括、简短，集中反映研究成果，表达对所研究项目的见解。</w:t>
      </w:r>
    </w:p>
    <w:p w14:paraId="3AEC117E" w14:textId="77777777" w:rsidR="003D6C65" w:rsidRDefault="005406D7">
      <w:pPr>
        <w:pStyle w:val="a3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方正仿宋_GBK" w:eastAsia="方正仿宋_GBK" w:hAnsi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6. 参考文献</w:t>
      </w:r>
    </w:p>
    <w:p w14:paraId="0D67F128" w14:textId="77777777" w:rsidR="003D6C65" w:rsidRDefault="003D6C65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</w:p>
    <w:p w14:paraId="679B51F6" w14:textId="77777777" w:rsidR="003D6C65" w:rsidRDefault="003D6C65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</w:p>
    <w:p w14:paraId="4CA440AE" w14:textId="77777777" w:rsidR="003D6C65" w:rsidRDefault="003D6C65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</w:p>
    <w:p w14:paraId="545225C8" w14:textId="77777777" w:rsidR="003D6C65" w:rsidRDefault="005406D7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目录</w:t>
      </w:r>
    </w:p>
    <w:p w14:paraId="6E8049F0" w14:textId="77777777" w:rsidR="003D6C65" w:rsidRDefault="003D6C65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</w:p>
    <w:p w14:paraId="4AA165B0" w14:textId="77777777" w:rsidR="003D6C65" w:rsidRDefault="005406D7">
      <w:pPr>
        <w:spacing w:line="360" w:lineRule="auto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摘要．．．．．．．．．．．．．．．．．．．．．．．．．．．．．．．．．．．．．．．．．．．．．．．．．．．．．．．．．．．．1</w:t>
      </w:r>
    </w:p>
    <w:p w14:paraId="2CC6E130" w14:textId="77777777" w:rsidR="003D6C65" w:rsidRDefault="005406D7">
      <w:pPr>
        <w:spacing w:line="360" w:lineRule="auto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第1章 导论．．．．．．．．．．．．．．．．．．．．．．．．．．．．．．．．．．．．．．．．．．．．．．．．．．．2</w:t>
      </w:r>
    </w:p>
    <w:p w14:paraId="64B9B684" w14:textId="77777777" w:rsidR="003D6C65" w:rsidRDefault="005406D7">
      <w:pPr>
        <w:spacing w:line="360" w:lineRule="auto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第2章 正文部分（章名自拟，可根据内容分成多个章节）．．．．．．．．．．．．3</w:t>
      </w:r>
    </w:p>
    <w:p w14:paraId="439BDC1D" w14:textId="77777777" w:rsidR="003D6C65" w:rsidRDefault="005406D7">
      <w:pPr>
        <w:spacing w:line="360" w:lineRule="auto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1.1xxx ．．．．．．．．．．．．．．．．．．．．．．．．．．．．．．．．．．．．．．．．．．．．．．．．．．．．．．4</w:t>
      </w:r>
    </w:p>
    <w:p w14:paraId="4D582F88" w14:textId="77777777" w:rsidR="003D6C65" w:rsidRDefault="005406D7">
      <w:pPr>
        <w:spacing w:line="360" w:lineRule="auto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1.1.1xxx ．．．．．．．．．．．．．．．．．．．．．．．．．．．．．．．．．．．．．．．．．．．．．．．．．．．．5</w:t>
      </w:r>
    </w:p>
    <w:p w14:paraId="4B245CEE" w14:textId="77777777" w:rsidR="003D6C65" w:rsidRDefault="005406D7">
      <w:pPr>
        <w:spacing w:line="360" w:lineRule="auto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1.1.2xxx ．．．．．．．．．．．．．．．．．．．．．．．．．．．．．．．．．．．．．．．．．．．．．．．．．．．．．6</w:t>
      </w:r>
    </w:p>
    <w:p w14:paraId="4D0DFF36" w14:textId="77777777" w:rsidR="003D6C65" w:rsidRDefault="005406D7">
      <w:pPr>
        <w:spacing w:line="360" w:lineRule="auto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第x章 结论．．．．．．．．．．．．．．．．．．．．．．．．．．．．．．．．．．．．．．．．．．．．．．．．7</w:t>
      </w:r>
    </w:p>
    <w:p w14:paraId="2D0491E9" w14:textId="77777777" w:rsidR="003D6C65" w:rsidRDefault="005406D7">
      <w:pPr>
        <w:spacing w:line="360" w:lineRule="auto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参考文献．．．．．．．．．．．．．．．．．．．．．．．．．．．．．．．．．．．．．．．．．．．．．．．．．．．．8</w:t>
      </w:r>
    </w:p>
    <w:p w14:paraId="235E6293" w14:textId="77777777" w:rsidR="003D6C65" w:rsidRDefault="003D6C6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14:paraId="76F86D74" w14:textId="77777777" w:rsidR="003D6C65" w:rsidRDefault="003D6C6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14:paraId="338BE2FE" w14:textId="77777777" w:rsidR="003D6C65" w:rsidRDefault="003D6C65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14:paraId="188FFAD3" w14:textId="77777777" w:rsidR="003D6C65" w:rsidRDefault="005406D7">
      <w:pPr>
        <w:spacing w:line="360" w:lineRule="auto"/>
        <w:jc w:val="left"/>
        <w:rPr>
          <w:rFonts w:ascii="方正仿宋_GBK" w:eastAsia="方正仿宋_GBK" w:hAnsi="方正仿宋_GBK" w:cs="方正仿宋_GBK"/>
          <w:sz w:val="24"/>
        </w:rPr>
      </w:pPr>
      <w:r>
        <w:rPr>
          <w:rFonts w:ascii="方正仿宋_GBK" w:eastAsia="方正仿宋_GBK" w:hAnsi="方正仿宋_GBK" w:cs="方正仿宋_GBK" w:hint="eastAsia"/>
          <w:sz w:val="24"/>
        </w:rPr>
        <w:t>[注：目录要求两端对齐，其中内容写到三级标题为止。各级序号均使用阿拉伯数字(Times New Roman，小四号)；目录中文字体采用宋体小四号字，目录中的页码采用Times New Roman，小四号，1.5倍行距。]</w:t>
      </w:r>
    </w:p>
    <w:p w14:paraId="66962E3E" w14:textId="77777777" w:rsidR="003D6C65" w:rsidRDefault="003D6C65"/>
    <w:p w14:paraId="2A78E634" w14:textId="77777777" w:rsidR="003D6C65" w:rsidRDefault="003D6C65">
      <w:pPr>
        <w:spacing w:afterLines="100" w:after="312" w:line="520" w:lineRule="exact"/>
        <w:jc w:val="center"/>
        <w:rPr>
          <w:rFonts w:ascii="方正黑体_GBK" w:eastAsia="方正黑体_GBK" w:hAnsi="time" w:hint="eastAsia"/>
        </w:rPr>
      </w:pPr>
    </w:p>
    <w:p w14:paraId="7B241F05" w14:textId="77777777" w:rsidR="003D6C65" w:rsidRDefault="003D6C65">
      <w:pPr>
        <w:spacing w:afterLines="100" w:after="312" w:line="520" w:lineRule="exact"/>
        <w:jc w:val="center"/>
        <w:rPr>
          <w:rFonts w:ascii="方正黑体_GBK" w:eastAsia="方正黑体_GBK" w:hAnsi="time" w:hint="eastAsia"/>
        </w:rPr>
      </w:pPr>
    </w:p>
    <w:p w14:paraId="33C7039F" w14:textId="77777777" w:rsidR="003D6C65" w:rsidRDefault="003D6C65">
      <w:pPr>
        <w:spacing w:afterLines="100" w:after="312" w:line="520" w:lineRule="exact"/>
        <w:jc w:val="center"/>
        <w:rPr>
          <w:rFonts w:ascii="方正黑体_GBK" w:eastAsia="方正黑体_GBK" w:hAnsi="time" w:hint="eastAsia"/>
        </w:rPr>
      </w:pPr>
    </w:p>
    <w:p w14:paraId="74E2A787" w14:textId="77777777" w:rsidR="003D6C65" w:rsidRDefault="003D6C65">
      <w:pPr>
        <w:spacing w:afterLines="100" w:after="312" w:line="520" w:lineRule="exact"/>
        <w:jc w:val="center"/>
        <w:rPr>
          <w:rFonts w:ascii="方正黑体_GBK" w:eastAsia="方正黑体_GBK" w:hAnsi="time" w:hint="eastAsia"/>
        </w:rPr>
      </w:pPr>
    </w:p>
    <w:p w14:paraId="3641CBCC" w14:textId="77777777" w:rsidR="003D6C65" w:rsidRDefault="003D6C65">
      <w:pPr>
        <w:spacing w:afterLines="100" w:after="312" w:line="520" w:lineRule="exact"/>
        <w:jc w:val="center"/>
        <w:rPr>
          <w:rFonts w:ascii="方正黑体_GBK" w:eastAsia="方正黑体_GBK" w:hAnsi="time" w:hint="eastAsia"/>
        </w:rPr>
      </w:pPr>
    </w:p>
    <w:p w14:paraId="15341E5D" w14:textId="77777777" w:rsidR="003D6C65" w:rsidRDefault="003D6C65">
      <w:pPr>
        <w:spacing w:line="520" w:lineRule="exact"/>
        <w:rPr>
          <w:rFonts w:ascii="time" w:eastAsia="黑体" w:hAnsi="time" w:hint="eastAsia"/>
          <w:bCs/>
          <w:sz w:val="28"/>
          <w:szCs w:val="28"/>
        </w:rPr>
      </w:pPr>
    </w:p>
    <w:p w14:paraId="0B7D93AE" w14:textId="77777777" w:rsidR="003D6C65" w:rsidRDefault="003D6C65">
      <w:pPr>
        <w:spacing w:line="520" w:lineRule="exact"/>
        <w:rPr>
          <w:rFonts w:ascii="time" w:eastAsia="黑体" w:hAnsi="time" w:hint="eastAsia"/>
          <w:bCs/>
          <w:sz w:val="28"/>
          <w:szCs w:val="28"/>
        </w:rPr>
      </w:pPr>
    </w:p>
    <w:p w14:paraId="6B972F08" w14:textId="77777777" w:rsidR="003D6C65" w:rsidRDefault="005406D7">
      <w:pPr>
        <w:spacing w:line="520" w:lineRule="exact"/>
        <w:ind w:rightChars="200" w:right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b/>
          <w:bCs/>
          <w:szCs w:val="21"/>
        </w:rPr>
        <w:t xml:space="preserve">摘 </w:t>
      </w:r>
      <w:r>
        <w:rPr>
          <w:rFonts w:ascii="仿宋" w:eastAsia="仿宋" w:hAnsi="仿宋"/>
          <w:b/>
          <w:bCs/>
          <w:szCs w:val="21"/>
        </w:rPr>
        <w:t xml:space="preserve"> </w:t>
      </w:r>
      <w:r>
        <w:rPr>
          <w:rFonts w:ascii="仿宋" w:eastAsia="仿宋" w:hAnsi="仿宋" w:hint="eastAsia"/>
          <w:b/>
          <w:bCs/>
          <w:szCs w:val="21"/>
        </w:rPr>
        <w:t>要：</w:t>
      </w:r>
      <w:r>
        <w:rPr>
          <w:rFonts w:ascii="仿宋" w:eastAsia="仿宋" w:hAnsi="仿宋" w:hint="eastAsia"/>
          <w:szCs w:val="21"/>
        </w:rPr>
        <w:t>xxxxxxxxxxx</w:t>
      </w:r>
      <w:sdt>
        <w:sdtPr>
          <w:alias w:val="标点符号检查"/>
          <w:id w:val="1013236"/>
        </w:sdtPr>
        <w:sdtContent>
          <w:r>
            <w:rPr>
              <w:rFonts w:ascii="仿宋" w:eastAsia="仿宋" w:hAnsi="仿宋"/>
              <w:szCs w:val="21"/>
            </w:rPr>
            <w:t>……………</w:t>
          </w:r>
          <w:r>
            <w:rPr>
              <w:rFonts w:ascii="仿宋" w:eastAsia="仿宋" w:hAnsi="仿宋" w:hint="eastAsia"/>
              <w:szCs w:val="21"/>
            </w:rPr>
            <w:t>.</w:t>
          </w:r>
        </w:sdtContent>
      </w:sdt>
      <w:r>
        <w:rPr>
          <w:rFonts w:ascii="仿宋" w:eastAsia="仿宋" w:hAnsi="仿宋" w:hint="eastAsia"/>
          <w:szCs w:val="21"/>
        </w:rPr>
        <w:t xml:space="preserve"> (中文摘要：仿宋、五号)</w:t>
      </w:r>
    </w:p>
    <w:p w14:paraId="21F44849" w14:textId="77777777" w:rsidR="003D6C65" w:rsidRDefault="005406D7">
      <w:pPr>
        <w:spacing w:line="520" w:lineRule="exact"/>
        <w:ind w:rightChars="200" w:right="420"/>
        <w:rPr>
          <w:rFonts w:ascii="宋体" w:eastAsia="宋体" w:hAnsi="宋体"/>
          <w:szCs w:val="21"/>
        </w:rPr>
      </w:pPr>
      <w:r>
        <w:rPr>
          <w:rFonts w:ascii="仿宋" w:eastAsia="仿宋" w:hAnsi="仿宋" w:hint="eastAsia"/>
          <w:b/>
          <w:bCs/>
          <w:szCs w:val="21"/>
        </w:rPr>
        <w:t>关键词</w:t>
      </w:r>
      <w:r>
        <w:rPr>
          <w:rFonts w:ascii="宋体" w:eastAsia="宋体" w:hAnsi="宋体" w:hint="eastAsia"/>
          <w:szCs w:val="21"/>
        </w:rPr>
        <w:t>：XXX；XXX；XXX</w:t>
      </w:r>
      <w:r>
        <w:rPr>
          <w:rFonts w:ascii="time" w:hAnsi="time" w:hint="eastAsia"/>
        </w:rPr>
        <w:t xml:space="preserve"> </w:t>
      </w:r>
      <w:r>
        <w:rPr>
          <w:rFonts w:ascii="time" w:eastAsia="仿宋" w:hAnsi="time" w:hint="eastAsia"/>
          <w:bCs/>
          <w:szCs w:val="21"/>
        </w:rPr>
        <w:t>（</w:t>
      </w:r>
      <w:r>
        <w:rPr>
          <w:rFonts w:ascii="宋体" w:eastAsia="宋体" w:hAnsi="宋体" w:hint="eastAsia"/>
          <w:szCs w:val="21"/>
        </w:rPr>
        <w:t>中文关键词：宋体，五号。最后一个词不打标点符号。）</w:t>
      </w:r>
    </w:p>
    <w:p w14:paraId="3385CE18" w14:textId="77777777" w:rsidR="003D6C65" w:rsidRDefault="005406D7">
      <w:pPr>
        <w:spacing w:after="156" w:line="520" w:lineRule="exact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Cs/>
          <w:sz w:val="28"/>
          <w:szCs w:val="28"/>
        </w:rPr>
        <w:t xml:space="preserve">        </w:t>
      </w:r>
    </w:p>
    <w:p w14:paraId="2F4043B0" w14:textId="77777777" w:rsidR="003D6C65" w:rsidRDefault="005406D7">
      <w:pPr>
        <w:spacing w:after="156" w:line="520" w:lineRule="exact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第1章 导论（居中、黑体、四号）</w:t>
      </w:r>
      <w:bookmarkStart w:id="0" w:name="pindex643"/>
      <w:bookmarkEnd w:id="0"/>
    </w:p>
    <w:p w14:paraId="4F719007" w14:textId="77777777" w:rsidR="003D6C65" w:rsidRDefault="005406D7">
      <w:pPr>
        <w:spacing w:line="520" w:lineRule="exact"/>
        <w:rPr>
          <w:rFonts w:ascii="宋体" w:eastAsia="宋体" w:hAnsi="宋体" w:cs="宋体"/>
          <w:sz w:val="24"/>
        </w:rPr>
      </w:pPr>
      <w:r>
        <w:rPr>
          <w:rFonts w:ascii="time" w:hAnsi="time" w:hint="eastAsia"/>
          <w:sz w:val="24"/>
        </w:rPr>
        <w:t>xxxxxxxxxxxxxxxxxxxxxxxxxxxxxxxx</w:t>
      </w:r>
      <w:sdt>
        <w:sdtPr>
          <w:alias w:val="标点符号检查"/>
          <w:id w:val="101533"/>
        </w:sdtPr>
        <w:sdtEndPr>
          <w:rPr>
            <w:rFonts w:ascii="宋体" w:eastAsia="宋体" w:hAnsi="宋体" w:cs="宋体" w:hint="eastAsia"/>
            <w:sz w:val="24"/>
          </w:rPr>
        </w:sdtEndPr>
        <w:sdtContent>
          <w:r>
            <w:rPr>
              <w:rFonts w:ascii="time" w:hAnsi="time"/>
              <w:sz w:val="24"/>
            </w:rPr>
            <w:t>………</w:t>
          </w:r>
          <w:r>
            <w:rPr>
              <w:rFonts w:ascii="time" w:hAnsi="time" w:hint="eastAsia"/>
              <w:sz w:val="24"/>
            </w:rPr>
            <w:t>。</w:t>
          </w:r>
        </w:sdtContent>
      </w:sdt>
      <w:bookmarkStart w:id="1" w:name="sys6443630"/>
      <w:sdt>
        <w:sdtPr>
          <w:rPr>
            <w:rFonts w:ascii="宋体" w:eastAsia="宋体" w:hAnsi="宋体" w:cs="宋体" w:hint="eastAsia"/>
            <w:sz w:val="24"/>
          </w:rPr>
          <w:alias w:val="全半角检查"/>
          <w:id w:val="2111432"/>
        </w:sdtPr>
        <w:sdtContent>
          <w:r>
            <w:rPr>
              <w:rFonts w:ascii="宋体" w:eastAsia="宋体" w:hAnsi="宋体" w:cs="宋体" w:hint="eastAsia"/>
              <w:sz w:val="24"/>
            </w:rPr>
            <w:t>(</w:t>
          </w:r>
        </w:sdtContent>
      </w:sdt>
      <w:r>
        <w:rPr>
          <w:rFonts w:ascii="宋体" w:eastAsia="宋体" w:hAnsi="宋体" w:cs="宋体" w:hint="eastAsia"/>
          <w:sz w:val="24"/>
        </w:rPr>
        <w:t>导论，中文一律采用宋体小四号字，标题加粗，行间距1.5倍</w:t>
      </w:r>
      <w:sdt>
        <w:sdtPr>
          <w:rPr>
            <w:rFonts w:ascii="宋体" w:eastAsia="宋体" w:hAnsi="宋体" w:cs="宋体" w:hint="eastAsia"/>
            <w:sz w:val="24"/>
          </w:rPr>
          <w:alias w:val="全半角检查"/>
          <w:id w:val="2171336"/>
        </w:sdtPr>
        <w:sdtContent>
          <w:r>
            <w:rPr>
              <w:rFonts w:ascii="宋体" w:eastAsia="宋体" w:hAnsi="宋体" w:cs="宋体" w:hint="eastAsia"/>
              <w:sz w:val="24"/>
            </w:rPr>
            <w:t>)</w:t>
          </w:r>
        </w:sdtContent>
      </w:sdt>
      <w:bookmarkEnd w:id="1"/>
    </w:p>
    <w:p w14:paraId="52AF3542" w14:textId="77777777" w:rsidR="003D6C65" w:rsidRDefault="005406D7">
      <w:pPr>
        <w:spacing w:line="520" w:lineRule="exact"/>
        <w:jc w:val="center"/>
        <w:rPr>
          <w:rFonts w:ascii="time" w:eastAsia="仿宋_GB2312" w:hAnsi="time" w:hint="eastAsia"/>
          <w:szCs w:val="21"/>
        </w:rPr>
      </w:pPr>
      <w:r>
        <w:rPr>
          <w:rFonts w:ascii="time" w:eastAsia="仿宋_GB2312" w:hAnsi="time" w:hint="eastAsia"/>
          <w:szCs w:val="21"/>
        </w:rPr>
        <w:t>（</w:t>
      </w:r>
      <w:r>
        <w:rPr>
          <w:rFonts w:ascii="time" w:eastAsia="仿宋_GB2312" w:hAnsi="time"/>
          <w:szCs w:val="21"/>
        </w:rPr>
        <w:t>分页</w:t>
      </w:r>
      <w:r>
        <w:rPr>
          <w:rFonts w:ascii="time" w:eastAsia="仿宋_GB2312" w:hAnsi="time" w:hint="eastAsia"/>
          <w:szCs w:val="21"/>
        </w:rPr>
        <w:t>）</w:t>
      </w:r>
    </w:p>
    <w:p w14:paraId="269B0137" w14:textId="77777777" w:rsidR="003D6C65" w:rsidRDefault="003D6C65">
      <w:pPr>
        <w:spacing w:line="520" w:lineRule="exact"/>
        <w:ind w:firstLineChars="1300" w:firstLine="3640"/>
        <w:rPr>
          <w:rFonts w:ascii="time" w:eastAsia="黑体" w:hAnsi="time" w:hint="eastAsia"/>
          <w:bCs/>
          <w:sz w:val="28"/>
          <w:szCs w:val="28"/>
        </w:rPr>
      </w:pPr>
    </w:p>
    <w:p w14:paraId="238A6576" w14:textId="77777777" w:rsidR="003D6C65" w:rsidRDefault="005406D7">
      <w:pPr>
        <w:spacing w:line="520" w:lineRule="exact"/>
        <w:jc w:val="center"/>
        <w:rPr>
          <w:rFonts w:ascii="time" w:eastAsia="黑体" w:hAnsi="time" w:hint="eastAsia"/>
          <w:bCs/>
          <w:sz w:val="28"/>
          <w:szCs w:val="28"/>
        </w:rPr>
      </w:pPr>
      <w:r>
        <w:rPr>
          <w:rFonts w:ascii="time" w:eastAsia="黑体" w:hAnsi="time" w:hint="eastAsia"/>
          <w:bCs/>
          <w:sz w:val="28"/>
          <w:szCs w:val="28"/>
        </w:rPr>
        <w:t>第</w:t>
      </w:r>
      <w:r>
        <w:rPr>
          <w:rFonts w:ascii="time" w:eastAsia="黑体" w:hAnsi="time" w:hint="eastAsia"/>
          <w:bCs/>
          <w:sz w:val="28"/>
          <w:szCs w:val="28"/>
        </w:rPr>
        <w:t>2</w:t>
      </w:r>
      <w:r>
        <w:rPr>
          <w:rFonts w:ascii="time" w:eastAsia="黑体" w:hAnsi="time" w:hint="eastAsia"/>
          <w:bCs/>
          <w:sz w:val="28"/>
          <w:szCs w:val="28"/>
        </w:rPr>
        <w:t>章</w:t>
      </w:r>
      <w:r>
        <w:rPr>
          <w:rFonts w:ascii="time" w:eastAsia="黑体" w:hAnsi="time" w:hint="eastAsia"/>
          <w:bCs/>
          <w:sz w:val="28"/>
          <w:szCs w:val="28"/>
        </w:rPr>
        <w:t xml:space="preserve"> </w:t>
      </w:r>
      <w:r>
        <w:rPr>
          <w:rFonts w:ascii="time" w:eastAsia="黑体" w:hAnsi="time" w:hint="eastAsia"/>
          <w:bCs/>
          <w:sz w:val="28"/>
          <w:szCs w:val="28"/>
        </w:rPr>
        <w:t>正文部分（章名自拟，可根据内容分成多个章节；居中、黑体、四号）</w:t>
      </w:r>
      <w:bookmarkStart w:id="2" w:name="pindex646"/>
      <w:bookmarkEnd w:id="2"/>
    </w:p>
    <w:p w14:paraId="0F63287A" w14:textId="77777777" w:rsidR="003D6C65" w:rsidRDefault="005406D7">
      <w:pPr>
        <w:spacing w:line="520" w:lineRule="exact"/>
        <w:rPr>
          <w:rFonts w:ascii="宋体" w:eastAsia="宋体" w:hAnsi="宋体" w:cs="宋体"/>
          <w:sz w:val="24"/>
        </w:rPr>
      </w:pPr>
      <w:r>
        <w:rPr>
          <w:rFonts w:ascii="time" w:hAnsi="time"/>
          <w:sz w:val="24"/>
        </w:rPr>
        <w:t>xxxxxxxxxxxxxxxxxxxxxxxxxxxxxxxxxxxx</w:t>
      </w:r>
      <w:sdt>
        <w:sdtPr>
          <w:alias w:val="标点符号检查"/>
          <w:id w:val="2030051"/>
        </w:sdtPr>
        <w:sdtContent>
          <w:r>
            <w:rPr>
              <w:rFonts w:ascii="time" w:hAnsi="time"/>
              <w:sz w:val="24"/>
            </w:rPr>
            <w:t>………</w:t>
          </w:r>
          <w:r>
            <w:rPr>
              <w:rFonts w:ascii="time" w:hAnsi="time" w:hint="eastAsia"/>
              <w:sz w:val="24"/>
            </w:rPr>
            <w:t>。</w:t>
          </w:r>
        </w:sdtContent>
      </w:sdt>
      <w:bookmarkStart w:id="3" w:name="sys6474030"/>
      <w:sdt>
        <w:sdtPr>
          <w:alias w:val="全半角检查"/>
          <w:id w:val="3063622"/>
        </w:sdtPr>
        <w:sdtEndPr>
          <w:rPr>
            <w:rFonts w:ascii="宋体" w:eastAsia="宋体" w:hAnsi="宋体" w:cs="宋体" w:hint="eastAsia"/>
            <w:sz w:val="24"/>
          </w:rPr>
        </w:sdtEndPr>
        <w:sdtContent>
          <w:r>
            <w:rPr>
              <w:rFonts w:ascii="time" w:eastAsia="仿宋_GB2312" w:hAnsi="time" w:hint="eastAsia"/>
              <w:szCs w:val="21"/>
            </w:rPr>
            <w:t>(</w:t>
          </w:r>
        </w:sdtContent>
      </w:sdt>
      <w:r>
        <w:rPr>
          <w:rFonts w:ascii="宋体" w:eastAsia="宋体" w:hAnsi="宋体" w:cs="宋体" w:hint="eastAsia"/>
          <w:sz w:val="24"/>
        </w:rPr>
        <w:t>正文，中文一律采用宋体小四号字，标题加粗，行间距1.5倍</w:t>
      </w:r>
      <w:sdt>
        <w:sdtPr>
          <w:rPr>
            <w:rFonts w:ascii="宋体" w:eastAsia="宋体" w:hAnsi="宋体" w:cs="宋体" w:hint="eastAsia"/>
            <w:sz w:val="24"/>
          </w:rPr>
          <w:alias w:val="全半角检查"/>
          <w:id w:val="2172426"/>
        </w:sdtPr>
        <w:sdtContent>
          <w:r>
            <w:rPr>
              <w:rFonts w:ascii="宋体" w:eastAsia="宋体" w:hAnsi="宋体" w:cs="宋体" w:hint="eastAsia"/>
              <w:sz w:val="24"/>
            </w:rPr>
            <w:t>)</w:t>
          </w:r>
        </w:sdtContent>
      </w:sdt>
      <w:bookmarkEnd w:id="3"/>
    </w:p>
    <w:p w14:paraId="6A14842B" w14:textId="77777777" w:rsidR="003D6C65" w:rsidRDefault="005406D7">
      <w:pPr>
        <w:spacing w:line="520" w:lineRule="exact"/>
        <w:jc w:val="center"/>
        <w:rPr>
          <w:rFonts w:ascii="time" w:eastAsia="黑体" w:hAnsi="time" w:hint="eastAsia"/>
          <w:bCs/>
          <w:sz w:val="28"/>
          <w:szCs w:val="28"/>
        </w:rPr>
      </w:pPr>
      <w:r>
        <w:rPr>
          <w:rFonts w:ascii="time" w:eastAsia="仿宋_GB2312" w:hAnsi="time" w:hint="eastAsia"/>
          <w:szCs w:val="21"/>
        </w:rPr>
        <w:t>（分页）</w:t>
      </w:r>
    </w:p>
    <w:p w14:paraId="301F5A23" w14:textId="77777777" w:rsidR="003D6C65" w:rsidRDefault="005406D7">
      <w:pPr>
        <w:spacing w:line="520" w:lineRule="exact"/>
        <w:jc w:val="center"/>
        <w:rPr>
          <w:rFonts w:ascii="time" w:eastAsia="黑体" w:hAnsi="time" w:hint="eastAsia"/>
          <w:bCs/>
          <w:sz w:val="28"/>
          <w:szCs w:val="28"/>
        </w:rPr>
      </w:pPr>
      <w:r>
        <w:rPr>
          <w:rFonts w:ascii="time" w:eastAsia="黑体" w:hAnsi="time" w:hint="eastAsia"/>
          <w:bCs/>
          <w:sz w:val="28"/>
          <w:szCs w:val="28"/>
        </w:rPr>
        <w:t>第</w:t>
      </w:r>
      <w:r>
        <w:rPr>
          <w:rFonts w:ascii="time" w:eastAsia="黑体" w:hAnsi="time"/>
          <w:bCs/>
          <w:sz w:val="28"/>
          <w:szCs w:val="28"/>
        </w:rPr>
        <w:t>x</w:t>
      </w:r>
      <w:r>
        <w:rPr>
          <w:rFonts w:ascii="time" w:eastAsia="黑体" w:hAnsi="time" w:hint="eastAsia"/>
          <w:bCs/>
          <w:sz w:val="28"/>
          <w:szCs w:val="28"/>
        </w:rPr>
        <w:t>章</w:t>
      </w:r>
      <w:r>
        <w:rPr>
          <w:rFonts w:ascii="time" w:eastAsia="黑体" w:hAnsi="time" w:hint="eastAsia"/>
          <w:bCs/>
          <w:sz w:val="28"/>
          <w:szCs w:val="28"/>
        </w:rPr>
        <w:t xml:space="preserve"> </w:t>
      </w:r>
      <w:r>
        <w:rPr>
          <w:rFonts w:ascii="time" w:eastAsia="黑体" w:hAnsi="time" w:hint="eastAsia"/>
          <w:bCs/>
          <w:sz w:val="28"/>
          <w:szCs w:val="28"/>
        </w:rPr>
        <w:t>结论（居中、黑体、四号）</w:t>
      </w:r>
      <w:bookmarkStart w:id="4" w:name="pindex649"/>
      <w:bookmarkEnd w:id="4"/>
    </w:p>
    <w:p w14:paraId="3DD1B580" w14:textId="77777777" w:rsidR="003D6C65" w:rsidRDefault="005406D7">
      <w:pPr>
        <w:spacing w:line="520" w:lineRule="exact"/>
        <w:rPr>
          <w:rFonts w:ascii="宋体" w:eastAsia="宋体" w:hAnsi="宋体" w:cs="宋体"/>
          <w:sz w:val="24"/>
        </w:rPr>
      </w:pPr>
      <w:r>
        <w:rPr>
          <w:rFonts w:ascii="time" w:hAnsi="time" w:hint="eastAsia"/>
          <w:sz w:val="24"/>
        </w:rPr>
        <w:t>x</w:t>
      </w:r>
      <w:r>
        <w:rPr>
          <w:rFonts w:ascii="time" w:hAnsi="time"/>
          <w:sz w:val="24"/>
        </w:rPr>
        <w:t>xxxxxxxxxxxxxxxxxx</w:t>
      </w:r>
      <w:sdt>
        <w:sdtPr>
          <w:alias w:val="标点符号检查"/>
          <w:id w:val="1142116"/>
        </w:sdtPr>
        <w:sdtEndPr>
          <w:rPr>
            <w:rFonts w:ascii="宋体" w:eastAsia="宋体" w:hAnsi="宋体" w:cs="宋体" w:hint="eastAsia"/>
            <w:sz w:val="24"/>
          </w:rPr>
        </w:sdtEndPr>
        <w:sdtContent>
          <w:r>
            <w:rPr>
              <w:rFonts w:ascii="time" w:hAnsi="time"/>
              <w:sz w:val="24"/>
            </w:rPr>
            <w:t>………</w:t>
          </w:r>
          <w:r>
            <w:rPr>
              <w:rFonts w:ascii="宋体" w:eastAsia="宋体" w:hAnsi="宋体" w:cs="宋体" w:hint="eastAsia"/>
              <w:sz w:val="24"/>
            </w:rPr>
            <w:t>。</w:t>
          </w:r>
        </w:sdtContent>
      </w:sdt>
      <w:bookmarkStart w:id="5" w:name="sys6502330"/>
      <w:sdt>
        <w:sdtPr>
          <w:rPr>
            <w:rFonts w:ascii="宋体" w:eastAsia="宋体" w:hAnsi="宋体" w:cs="宋体" w:hint="eastAsia"/>
            <w:sz w:val="24"/>
          </w:rPr>
          <w:alias w:val="全半角检查"/>
          <w:id w:val="1031151"/>
        </w:sdtPr>
        <w:sdtContent>
          <w:r>
            <w:rPr>
              <w:rFonts w:ascii="宋体" w:eastAsia="宋体" w:hAnsi="宋体" w:cs="宋体" w:hint="eastAsia"/>
              <w:sz w:val="24"/>
            </w:rPr>
            <w:t>(</w:t>
          </w:r>
        </w:sdtContent>
      </w:sdt>
      <w:r>
        <w:rPr>
          <w:rFonts w:ascii="宋体" w:eastAsia="宋体" w:hAnsi="宋体" w:cs="宋体" w:hint="eastAsia"/>
          <w:sz w:val="24"/>
        </w:rPr>
        <w:t>结论，中文一律采用宋体小四号字，标题加粗，行间距1.5倍</w:t>
      </w:r>
      <w:sdt>
        <w:sdtPr>
          <w:rPr>
            <w:rFonts w:ascii="宋体" w:eastAsia="宋体" w:hAnsi="宋体" w:cs="宋体" w:hint="eastAsia"/>
            <w:sz w:val="24"/>
          </w:rPr>
          <w:alias w:val="全半角检查"/>
          <w:id w:val="1071031"/>
        </w:sdtPr>
        <w:sdtContent>
          <w:r>
            <w:rPr>
              <w:rFonts w:ascii="宋体" w:eastAsia="宋体" w:hAnsi="宋体" w:cs="宋体" w:hint="eastAsia"/>
              <w:sz w:val="24"/>
            </w:rPr>
            <w:t>)</w:t>
          </w:r>
        </w:sdtContent>
      </w:sdt>
      <w:bookmarkEnd w:id="5"/>
    </w:p>
    <w:p w14:paraId="312CBF99" w14:textId="77777777" w:rsidR="003D6C65" w:rsidRDefault="005406D7">
      <w:pPr>
        <w:spacing w:line="520" w:lineRule="exact"/>
        <w:jc w:val="center"/>
        <w:rPr>
          <w:rFonts w:ascii="time" w:hAnsi="time" w:hint="eastAsia"/>
          <w:b/>
          <w:bCs/>
          <w:sz w:val="24"/>
        </w:rPr>
      </w:pPr>
      <w:r>
        <w:rPr>
          <w:rFonts w:ascii="time" w:eastAsia="仿宋_GB2312" w:hAnsi="time" w:hint="eastAsia"/>
          <w:sz w:val="24"/>
        </w:rPr>
        <w:t xml:space="preserve">  </w:t>
      </w:r>
      <w:r>
        <w:rPr>
          <w:rFonts w:ascii="time" w:eastAsia="仿宋_GB2312" w:hAnsi="time" w:hint="eastAsia"/>
          <w:szCs w:val="21"/>
        </w:rPr>
        <w:t xml:space="preserve"> </w:t>
      </w:r>
      <w:r>
        <w:rPr>
          <w:rFonts w:ascii="time" w:eastAsia="仿宋_GB2312" w:hAnsi="time" w:hint="eastAsia"/>
          <w:szCs w:val="21"/>
        </w:rPr>
        <w:t>（分页）</w:t>
      </w:r>
    </w:p>
    <w:p w14:paraId="1CBF3118" w14:textId="77777777" w:rsidR="003D6C65" w:rsidRDefault="005406D7">
      <w:pPr>
        <w:spacing w:line="520" w:lineRule="exact"/>
        <w:rPr>
          <w:rFonts w:ascii="time" w:hAnsi="time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参考文献：</w:t>
      </w:r>
      <w:r>
        <w:rPr>
          <w:rFonts w:asciiTheme="minorEastAsia" w:hAnsiTheme="minorEastAsia" w:cstheme="minorEastAsia" w:hint="eastAsia"/>
          <w:kern w:val="0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 xml:space="preserve">宋体、小四号、加粗） </w:t>
      </w:r>
      <w:bookmarkStart w:id="6" w:name="pindex652"/>
      <w:bookmarkEnd w:id="6"/>
    </w:p>
    <w:p w14:paraId="6DCB1765" w14:textId="77777777" w:rsidR="003D6C65" w:rsidRDefault="005406D7">
      <w:pPr>
        <w:ind w:firstLineChars="200" w:firstLine="480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sz w:val="24"/>
        </w:rPr>
        <w:t>中文参考文献的书写格式如下：</w:t>
      </w:r>
      <w:r>
        <w:rPr>
          <w:rFonts w:asciiTheme="minorEastAsia" w:hAnsiTheme="minorEastAsia" w:cstheme="minorEastAsia" w:hint="eastAsia"/>
          <w:kern w:val="0"/>
          <w:sz w:val="24"/>
        </w:rPr>
        <w:t>文献顶格，连续编号，宋体五号，单倍行距，请注意标点符号。</w:t>
      </w:r>
    </w:p>
    <w:p w14:paraId="234D67F1" w14:textId="77777777" w:rsidR="003D6C65" w:rsidRDefault="005406D7">
      <w:pPr>
        <w:ind w:firstLineChars="200" w:firstLine="480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sz w:val="24"/>
        </w:rPr>
        <w:t>英文参考文献的书写格式如下：</w:t>
      </w:r>
      <w:r>
        <w:rPr>
          <w:rFonts w:asciiTheme="minorEastAsia" w:hAnsiTheme="minorEastAsia" w:cstheme="minorEastAsia" w:hint="eastAsia"/>
          <w:kern w:val="0"/>
          <w:sz w:val="24"/>
        </w:rPr>
        <w:t>文献顶格，连续编号，Times New Roman体五号，单倍行距，请注意标点符号。</w:t>
      </w:r>
    </w:p>
    <w:p w14:paraId="6B9951E7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格式分类说明及示例：</w:t>
      </w:r>
    </w:p>
    <w:p w14:paraId="73E80473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（1）</w:t>
      </w:r>
      <w:r>
        <w:rPr>
          <w:rFonts w:asciiTheme="minorEastAsia" w:hAnsiTheme="minorEastAsia" w:cstheme="minorEastAsia" w:hint="eastAsia"/>
          <w:kern w:val="0"/>
          <w:sz w:val="24"/>
        </w:rPr>
        <w:t>期刊</w:t>
      </w:r>
      <w:bookmarkStart w:id="7" w:name="pindex656"/>
      <w:bookmarkEnd w:id="7"/>
    </w:p>
    <w:p w14:paraId="26FFA198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 主要作者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3103725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文献题名[J]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2140006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刊名，出版年份，卷号(期号)：起止页码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60802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2053211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37E71AC3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lastRenderedPageBreak/>
        <w:t>示例：[1] 袁庆龙，候文义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151804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Ni-P 合金镀层组织形貌及显微硬度研究[J]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71133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太原理工大学学报，2001，32(1)：51-53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1061655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1022625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37FA7CD0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（2）</w:t>
      </w:r>
      <w:r>
        <w:rPr>
          <w:rFonts w:asciiTheme="minorEastAsia" w:hAnsiTheme="minorEastAsia" w:cstheme="minorEastAsia" w:hint="eastAsia"/>
          <w:kern w:val="0"/>
          <w:sz w:val="24"/>
        </w:rPr>
        <w:t>专著</w:t>
      </w:r>
      <w:bookmarkStart w:id="8" w:name="pindex659"/>
      <w:bookmarkEnd w:id="8"/>
    </w:p>
    <w:p w14:paraId="1F930677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 著者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62051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书名[M]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111355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出版地：出版者，出版年：起止页码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2013021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3011120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666BC0F8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示例：[2] 刘国钧，王连成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42703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图书馆史研究[M]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2020400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北京：高等教育出版社，1979：15-18，31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2022320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1063523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4ED6DDB5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（3）</w:t>
      </w:r>
      <w:r>
        <w:rPr>
          <w:rFonts w:asciiTheme="minorEastAsia" w:hAnsiTheme="minorEastAsia" w:cstheme="minorEastAsia" w:hint="eastAsia"/>
          <w:kern w:val="0"/>
          <w:sz w:val="24"/>
        </w:rPr>
        <w:t>论文集</w:t>
      </w:r>
      <w:bookmarkStart w:id="9" w:name="pindex662"/>
      <w:bookmarkEnd w:id="9"/>
    </w:p>
    <w:p w14:paraId="24044D03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 著者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01244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文献题名[C]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3003126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编者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23534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论文集名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22336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出版地：出版者，出版年：起止页码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1101612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1012502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540B20EA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示例：[3] 孙品一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2060643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高校学报编辑工作现代化特征[C]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3081046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中国高等学校自然科学学报研究会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122452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科技编辑学论文集(2)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2111740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北京：北京师范大学出版社，1998：10-22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1163121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1111856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49FA8D05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（4）</w:t>
      </w:r>
      <w:r>
        <w:rPr>
          <w:rFonts w:asciiTheme="minorEastAsia" w:hAnsiTheme="minorEastAsia" w:cstheme="minorEastAsia" w:hint="eastAsia"/>
          <w:kern w:val="0"/>
          <w:sz w:val="24"/>
        </w:rPr>
        <w:t>学位论文</w:t>
      </w:r>
      <w:bookmarkStart w:id="10" w:name="pindex665"/>
      <w:bookmarkEnd w:id="10"/>
    </w:p>
    <w:p w14:paraId="2C00D4C1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 作者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2123441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题名[D]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3063320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保存地：保存单位，年份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152820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20440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36EEC515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示例：[4] 张和生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83045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地质力学系统理论[D]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2180042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太原：太原理工大学，1998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3061724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2012816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010B8FB9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（5）</w:t>
      </w:r>
      <w:r>
        <w:rPr>
          <w:rFonts w:asciiTheme="minorEastAsia" w:hAnsiTheme="minorEastAsia" w:cstheme="minorEastAsia" w:hint="eastAsia"/>
          <w:kern w:val="0"/>
          <w:sz w:val="24"/>
        </w:rPr>
        <w:t>报告</w:t>
      </w:r>
      <w:bookmarkStart w:id="11" w:name="pindex668"/>
      <w:bookmarkEnd w:id="11"/>
    </w:p>
    <w:p w14:paraId="33955E8F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 作者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42042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文献题名[R]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3180642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报告地：报告会主办单位，年份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3181515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1041135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04597031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示例：[5] 冯西桥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2080110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核反应堆压力容器的LBB 分析[R]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1815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北京：清华大学核能技术设计研究院，1997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162554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1112642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7631B76A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（6）</w:t>
      </w:r>
      <w:r>
        <w:rPr>
          <w:rFonts w:asciiTheme="minorEastAsia" w:hAnsiTheme="minorEastAsia" w:cstheme="minorEastAsia" w:hint="eastAsia"/>
          <w:kern w:val="0"/>
          <w:sz w:val="24"/>
        </w:rPr>
        <w:t>专利文献</w:t>
      </w:r>
      <w:bookmarkStart w:id="12" w:name="pindex671"/>
      <w:bookmarkEnd w:id="12"/>
    </w:p>
    <w:p w14:paraId="6C565B1F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 专利所有者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12411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专利题名[P]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3032132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专利国别：专利号，发布日期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1083705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1082513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47F2B55D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示例：[6] 姜锡洲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40456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一种温热外敷药制备方案[P]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112613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中国专利：881056078，1983-08-12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2113546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2062613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4524896D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（7）</w:t>
      </w:r>
      <w:r>
        <w:rPr>
          <w:rFonts w:asciiTheme="minorEastAsia" w:hAnsiTheme="minorEastAsia" w:cstheme="minorEastAsia" w:hint="eastAsia"/>
          <w:kern w:val="0"/>
          <w:sz w:val="24"/>
        </w:rPr>
        <w:t>国际、国家标准</w:t>
      </w:r>
      <w:bookmarkStart w:id="13" w:name="pindex674"/>
      <w:bookmarkEnd w:id="13"/>
    </w:p>
    <w:p w14:paraId="25B8EFDE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 标准代号，标准名称[S]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3103342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出版地：出版者，出版年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83411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2083105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42D6E640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示例：[7] GB/T 16159—1996，汉语拼音正词法基本规则[S]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430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北京：中国标准出版社，1996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3131141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3040742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494BED7B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（8）</w:t>
      </w:r>
      <w:r>
        <w:rPr>
          <w:rFonts w:asciiTheme="minorEastAsia" w:hAnsiTheme="minorEastAsia" w:cstheme="minorEastAsia" w:hint="eastAsia"/>
          <w:kern w:val="0"/>
          <w:sz w:val="24"/>
        </w:rPr>
        <w:t>报纸文章</w:t>
      </w:r>
      <w:bookmarkStart w:id="14" w:name="pindex677"/>
      <w:bookmarkEnd w:id="14"/>
    </w:p>
    <w:p w14:paraId="00E2656C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 作者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3601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文献题名[N]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3123101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报纸名，出版日期(版次)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-1764831955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3050316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08599CA1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示例：[8] 谢希德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3432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创造学习的思路[N]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654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人民日报，1998-12-25(10)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1010145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3000502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70DA8F66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sz w:val="24"/>
        </w:rPr>
        <w:t>（9）</w:t>
      </w:r>
      <w:r>
        <w:rPr>
          <w:rFonts w:asciiTheme="minorEastAsia" w:hAnsiTheme="minorEastAsia" w:cstheme="minorEastAsia" w:hint="eastAsia"/>
          <w:kern w:val="0"/>
          <w:sz w:val="24"/>
        </w:rPr>
        <w:t>电子文献</w:t>
      </w:r>
      <w:bookmarkStart w:id="15" w:name="pindex680"/>
      <w:bookmarkEnd w:id="15"/>
    </w:p>
    <w:p w14:paraId="0BBC2944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 作者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60711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电子文献题名[文献类型/载体类型]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23222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电子文献的出版或可获得地址，发表或更新的期/引用日期(任选)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1110556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1043015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</w:p>
    <w:p w14:paraId="4C87D278" w14:textId="77777777" w:rsidR="003D6C65" w:rsidRDefault="005406D7">
      <w:pPr>
        <w:autoSpaceDE w:val="0"/>
        <w:autoSpaceDN w:val="0"/>
        <w:adjustRightInd w:val="0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示例：[9] 王明亮</w:t>
      </w:r>
      <w:sdt>
        <w:sdtPr>
          <w:rPr>
            <w:rFonts w:asciiTheme="minorEastAsia" w:hAnsiTheme="minorEastAsia" w:cstheme="minorEastAsia" w:hint="eastAsia"/>
            <w:sz w:val="24"/>
          </w:rPr>
          <w:alias w:val="全半角检查"/>
          <w:id w:val="1073231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．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>中国学术期刊标准化数据库系统工程的[EB/OL]</w:t>
      </w:r>
      <w:sdt>
        <w:sdtPr>
          <w:rPr>
            <w:rFonts w:asciiTheme="minorEastAsia" w:hAnsiTheme="minorEastAsia" w:cstheme="minorEastAsia" w:hint="eastAsia"/>
            <w:sz w:val="24"/>
          </w:rPr>
          <w:alias w:val="标点符号检查"/>
          <w:id w:val="1122202"/>
        </w:sdtPr>
        <w:sdtContent>
          <w:sdt>
            <w:sdtPr>
              <w:rPr>
                <w:rFonts w:asciiTheme="minorEastAsia" w:hAnsiTheme="minorEastAsia" w:cstheme="minorEastAsia" w:hint="eastAsia"/>
                <w:sz w:val="24"/>
              </w:rPr>
              <w:alias w:val="全半角检查"/>
              <w:id w:val="181515"/>
            </w:sdtPr>
            <w:sdtContent>
              <w:r>
                <w:rPr>
                  <w:rFonts w:asciiTheme="minorEastAsia" w:hAnsiTheme="minorEastAsia" w:cstheme="minorEastAsia" w:hint="eastAsia"/>
                  <w:kern w:val="0"/>
                  <w:sz w:val="24"/>
                </w:rPr>
                <w:t>．</w:t>
              </w:r>
            </w:sdtContent>
          </w:sdt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 xml:space="preserve"> </w:t>
      </w:r>
    </w:p>
    <w:p w14:paraId="11A22B59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bCs/>
          <w:kern w:val="0"/>
          <w:sz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</w:rPr>
        <w:t>（10）单一作者著作的书籍</w:t>
      </w:r>
      <w:bookmarkStart w:id="16" w:name="pindex683"/>
      <w:bookmarkEnd w:id="16"/>
    </w:p>
    <w:p w14:paraId="1565C270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bCs/>
          <w:kern w:val="0"/>
          <w:sz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</w:rPr>
        <w:t>[序号]姓，名字首字母.(年). 书名(斜体). 出版社所在城市：出版社.</w:t>
      </w:r>
    </w:p>
    <w:p w14:paraId="7BE0F2A3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 xml:space="preserve">示例：[10]Sheril, R. D. (1956). </w:t>
      </w:r>
      <w:r>
        <w:rPr>
          <w:rFonts w:asciiTheme="minorEastAsia" w:hAnsiTheme="minorEastAsia" w:cstheme="minorEastAsia" w:hint="eastAsia"/>
          <w:i/>
          <w:kern w:val="0"/>
          <w:sz w:val="24"/>
        </w:rPr>
        <w:t>The terrifying future: Contemplating color television</w:t>
      </w:r>
      <w:r>
        <w:rPr>
          <w:rFonts w:asciiTheme="minorEastAsia" w:hAnsiTheme="minorEastAsia" w:cstheme="minorEastAsia" w:hint="eastAsia"/>
          <w:kern w:val="0"/>
          <w:sz w:val="24"/>
        </w:rPr>
        <w:t>. San Diego: Halstead.</w:t>
      </w:r>
      <w:bookmarkStart w:id="17" w:name="pindex685"/>
      <w:bookmarkEnd w:id="17"/>
    </w:p>
    <w:p w14:paraId="7FC96101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bCs/>
          <w:kern w:val="0"/>
          <w:sz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</w:rPr>
        <w:t>（11）两位作者以上合著的书籍：</w:t>
      </w:r>
      <w:bookmarkStart w:id="18" w:name="pindex686"/>
      <w:bookmarkEnd w:id="18"/>
    </w:p>
    <w:p w14:paraId="6B9B6510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bCs/>
          <w:kern w:val="0"/>
          <w:sz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</w:rPr>
        <w:t>[序号]姓，名字首字母., &amp; 姓，名字首字母.(年). 书名(斜体). 出版社所在城市：出版社.</w:t>
      </w:r>
    </w:p>
    <w:p w14:paraId="438100D6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 xml:space="preserve">示例：[11]Smith, J., &amp; Peter, Q. (1992). </w:t>
      </w:r>
      <w:r>
        <w:rPr>
          <w:rFonts w:asciiTheme="minorEastAsia" w:hAnsiTheme="minorEastAsia" w:cstheme="minorEastAsia" w:hint="eastAsia"/>
          <w:i/>
          <w:kern w:val="0"/>
          <w:sz w:val="24"/>
        </w:rPr>
        <w:t>Hairball: An intensive peek behind the surface of an enigma.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Hamilton, ON: McMaster University Press.</w:t>
      </w:r>
      <w:bookmarkStart w:id="19" w:name="pindex688"/>
      <w:bookmarkEnd w:id="19"/>
    </w:p>
    <w:p w14:paraId="4709EC7B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（12）</w:t>
      </w:r>
      <w:r>
        <w:rPr>
          <w:rFonts w:asciiTheme="minorEastAsia" w:hAnsiTheme="minorEastAsia" w:cstheme="minorEastAsia" w:hint="eastAsia"/>
          <w:bCs/>
          <w:kern w:val="0"/>
          <w:sz w:val="24"/>
        </w:rPr>
        <w:t>期刊中的文章（非连续页码）：</w:t>
      </w:r>
      <w:bookmarkStart w:id="20" w:name="pindex689"/>
      <w:bookmarkEnd w:id="20"/>
    </w:p>
    <w:p w14:paraId="62C2033F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lastRenderedPageBreak/>
        <w:t xml:space="preserve">示例：[12]Crackton, P. (1987). The Loonie: God's long-awaited gift to colourful pocket change? </w:t>
      </w:r>
      <w:r>
        <w:rPr>
          <w:rFonts w:asciiTheme="minorEastAsia" w:hAnsiTheme="minorEastAsia" w:cstheme="minorEastAsia" w:hint="eastAsia"/>
          <w:i/>
          <w:kern w:val="0"/>
          <w:sz w:val="24"/>
        </w:rPr>
        <w:t>Canadian Change,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</w:t>
      </w:r>
      <w:r>
        <w:rPr>
          <w:rFonts w:asciiTheme="minorEastAsia" w:hAnsiTheme="minorEastAsia" w:cstheme="minorEastAsia" w:hint="eastAsia"/>
          <w:i/>
          <w:kern w:val="0"/>
          <w:sz w:val="24"/>
        </w:rPr>
        <w:t>64(7)</w:t>
      </w:r>
      <w:r>
        <w:rPr>
          <w:rFonts w:asciiTheme="minorEastAsia" w:hAnsiTheme="minorEastAsia" w:cstheme="minorEastAsia" w:hint="eastAsia"/>
          <w:kern w:val="0"/>
          <w:sz w:val="24"/>
        </w:rPr>
        <w:t>, 34–37.</w:t>
      </w:r>
    </w:p>
    <w:p w14:paraId="48037C8D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bCs/>
          <w:kern w:val="0"/>
          <w:sz w:val="24"/>
        </w:rPr>
      </w:pPr>
      <w:r>
        <w:rPr>
          <w:rFonts w:asciiTheme="minorEastAsia" w:hAnsiTheme="minorEastAsia" w:cstheme="minorEastAsia" w:hint="eastAsia"/>
          <w:bCs/>
          <w:kern w:val="0"/>
          <w:sz w:val="24"/>
        </w:rPr>
        <w:t>（13）期刊中的文章（连续页码）：</w:t>
      </w:r>
      <w:bookmarkStart w:id="21" w:name="pindex691"/>
      <w:bookmarkEnd w:id="21"/>
    </w:p>
    <w:p w14:paraId="48CDFFF1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[序号]</w:t>
      </w:r>
      <w:r>
        <w:rPr>
          <w:rFonts w:asciiTheme="minorEastAsia" w:hAnsiTheme="minorEastAsia" w:cstheme="minorEastAsia" w:hint="eastAsia"/>
          <w:bCs/>
          <w:kern w:val="0"/>
          <w:sz w:val="24"/>
        </w:rPr>
        <w:t>姓，名字首字母.(年). 题目. 期刊名(斜体). 卷号（期号）（斜体），页码.</w:t>
      </w:r>
    </w:p>
    <w:p w14:paraId="21E0AEC6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示例：[13]</w:t>
      </w:r>
      <w:r>
        <w:rPr>
          <w:rFonts w:asciiTheme="minorEastAsia" w:hAnsiTheme="minorEastAsia" w:cstheme="minorEastAsia" w:hint="eastAsia"/>
          <w:kern w:val="0"/>
          <w:sz w:val="24"/>
          <w:lang w:val="de-DE"/>
        </w:rPr>
        <w:t xml:space="preserve">Rottweiler, F. T., &amp; Beauchemin, J. L. (1987). 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Detroit and Narnia: Two foes on the brink of destruction. </w:t>
      </w:r>
      <w:r>
        <w:rPr>
          <w:rFonts w:asciiTheme="minorEastAsia" w:hAnsiTheme="minorEastAsia" w:cstheme="minorEastAsia" w:hint="eastAsia"/>
          <w:i/>
          <w:kern w:val="0"/>
          <w:sz w:val="24"/>
        </w:rPr>
        <w:t>Canadian/American Studies Journal.54（5）</w:t>
      </w:r>
      <w:r>
        <w:rPr>
          <w:rFonts w:asciiTheme="minorEastAsia" w:hAnsiTheme="minorEastAsia" w:cstheme="minorEastAsia" w:hint="eastAsia"/>
          <w:kern w:val="0"/>
          <w:sz w:val="24"/>
        </w:rPr>
        <w:t>, 66–146.</w:t>
      </w:r>
      <w:bookmarkStart w:id="22" w:name="pindex693"/>
      <w:bookmarkEnd w:id="22"/>
    </w:p>
    <w:p w14:paraId="439D9CD3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（14）</w:t>
      </w:r>
      <w:r>
        <w:rPr>
          <w:rFonts w:asciiTheme="minorEastAsia" w:hAnsiTheme="minorEastAsia" w:cstheme="minorEastAsia" w:hint="eastAsia"/>
          <w:bCs/>
          <w:kern w:val="0"/>
          <w:sz w:val="24"/>
        </w:rPr>
        <w:t>月刊杂志中的文章：</w:t>
      </w:r>
      <w:bookmarkStart w:id="23" w:name="pindex694"/>
      <w:bookmarkEnd w:id="23"/>
    </w:p>
    <w:p w14:paraId="10961BA7" w14:textId="77777777" w:rsidR="003D6C65" w:rsidRDefault="005406D7">
      <w:pPr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 xml:space="preserve">示例：[14]Henry, W. A., </w:t>
      </w:r>
      <w:sdt>
        <w:sdtPr>
          <w:rPr>
            <w:rFonts w:asciiTheme="minorEastAsia" w:hAnsiTheme="minorEastAsia" w:cstheme="minorEastAsia" w:hint="eastAsia"/>
            <w:sz w:val="24"/>
          </w:rPr>
          <w:alias w:val="易错词检查"/>
          <w:id w:val="2180834"/>
        </w:sdtPr>
        <w:sdtContent>
          <w:r>
            <w:rPr>
              <w:rFonts w:asciiTheme="minorEastAsia" w:hAnsiTheme="minorEastAsia" w:cstheme="minorEastAsia" w:hint="eastAsia"/>
              <w:kern w:val="0"/>
              <w:sz w:val="24"/>
            </w:rPr>
            <w:t>III</w:t>
          </w:r>
        </w:sdtContent>
      </w:sdt>
      <w:r>
        <w:rPr>
          <w:rFonts w:asciiTheme="minorEastAsia" w:hAnsiTheme="minorEastAsia" w:cstheme="minorEastAsia" w:hint="eastAsia"/>
          <w:kern w:val="0"/>
          <w:sz w:val="24"/>
        </w:rPr>
        <w:t xml:space="preserve">. (1990, April 9). Making the grade in today's schools. </w:t>
      </w:r>
      <w:r>
        <w:rPr>
          <w:rFonts w:asciiTheme="minorEastAsia" w:hAnsiTheme="minorEastAsia" w:cstheme="minorEastAsia" w:hint="eastAsia"/>
          <w:i/>
          <w:kern w:val="0"/>
          <w:sz w:val="24"/>
        </w:rPr>
        <w:t>Time,</w:t>
      </w:r>
      <w:r>
        <w:rPr>
          <w:rFonts w:asciiTheme="minorEastAsia" w:hAnsiTheme="minorEastAsia" w:cstheme="minorEastAsia" w:hint="eastAsia"/>
          <w:kern w:val="0"/>
          <w:sz w:val="24"/>
        </w:rPr>
        <w:t xml:space="preserve"> </w:t>
      </w:r>
      <w:r>
        <w:rPr>
          <w:rFonts w:asciiTheme="minorEastAsia" w:hAnsiTheme="minorEastAsia" w:cstheme="minorEastAsia" w:hint="eastAsia"/>
          <w:i/>
          <w:kern w:val="0"/>
          <w:sz w:val="24"/>
        </w:rPr>
        <w:t>135</w:t>
      </w:r>
      <w:r>
        <w:rPr>
          <w:rFonts w:asciiTheme="minorEastAsia" w:hAnsiTheme="minorEastAsia" w:cstheme="minorEastAsia" w:hint="eastAsia"/>
          <w:kern w:val="0"/>
          <w:sz w:val="24"/>
        </w:rPr>
        <w:t>, 28-31.</w:t>
      </w:r>
    </w:p>
    <w:p w14:paraId="69AF96B4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（15）</w:t>
      </w:r>
      <w:r>
        <w:rPr>
          <w:rFonts w:asciiTheme="minorEastAsia" w:hAnsiTheme="minorEastAsia" w:cstheme="minorEastAsia" w:hint="eastAsia"/>
          <w:bCs/>
          <w:kern w:val="0"/>
          <w:sz w:val="24"/>
        </w:rPr>
        <w:t>文集中的文章：</w:t>
      </w:r>
      <w:bookmarkStart w:id="24" w:name="pindex696"/>
      <w:bookmarkEnd w:id="24"/>
    </w:p>
    <w:p w14:paraId="10356AB5" w14:textId="77777777" w:rsidR="003D6C65" w:rsidRDefault="005406D7">
      <w:pPr>
        <w:widowControl/>
        <w:ind w:firstLineChars="200" w:firstLine="48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</w:rPr>
        <w:t>示例：[15]Mcdonalds, A. (1993). Practical methods for the apprehension and sustained containment of supernatural entities. In G. L. Yeager (Ed.),</w:t>
      </w:r>
      <w:r>
        <w:rPr>
          <w:rFonts w:asciiTheme="minorEastAsia" w:hAnsiTheme="minorEastAsia" w:cstheme="minorEastAsia" w:hint="eastAsia"/>
          <w:i/>
          <w:kern w:val="0"/>
          <w:sz w:val="24"/>
        </w:rPr>
        <w:t xml:space="preserve"> Paranormal and occult studies: Case studies in application </w:t>
      </w:r>
      <w:r>
        <w:rPr>
          <w:rFonts w:asciiTheme="minorEastAsia" w:hAnsiTheme="minorEastAsia" w:cstheme="minorEastAsia" w:hint="eastAsia"/>
          <w:kern w:val="0"/>
          <w:sz w:val="24"/>
        </w:rPr>
        <w:t>(pp. 42–64). London: OtherWorld Books.</w:t>
      </w:r>
    </w:p>
    <w:p w14:paraId="6C4B6A22" w14:textId="77777777" w:rsidR="003D6C65" w:rsidRDefault="005406D7">
      <w:pPr>
        <w:ind w:firstLineChars="200" w:firstLine="48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sz w:val="24"/>
        </w:rPr>
        <w:t>（分页）</w:t>
      </w:r>
    </w:p>
    <w:p w14:paraId="24338607" w14:textId="77777777" w:rsidR="003D6C65" w:rsidRDefault="003D6C65">
      <w:pPr>
        <w:rPr>
          <w:rFonts w:ascii="宋体" w:eastAsia="宋体" w:hAnsi="宋体" w:cs="宋体"/>
          <w:sz w:val="24"/>
        </w:rPr>
      </w:pPr>
    </w:p>
    <w:sectPr w:rsidR="003D6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ime">
    <w:altName w:val="Times New Roman"/>
    <w:charset w:val="00"/>
    <w:family w:val="roman"/>
    <w:pitch w:val="default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491027"/>
    <w:rsid w:val="003D6C65"/>
    <w:rsid w:val="005406D7"/>
    <w:rsid w:val="00A31DEE"/>
    <w:rsid w:val="0C491027"/>
    <w:rsid w:val="35A15BD9"/>
    <w:rsid w:val="3B090977"/>
    <w:rsid w:val="4A575061"/>
    <w:rsid w:val="5DEA0157"/>
    <w:rsid w:val="6420721A"/>
    <w:rsid w:val="6A700404"/>
    <w:rsid w:val="79E12985"/>
    <w:rsid w:val="7F15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26718B3"/>
  <w15:docId w15:val="{5FAE7397-CD34-4E54-BDEC-9A1B4CF18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duan</cp:lastModifiedBy>
  <cp:revision>4</cp:revision>
  <dcterms:created xsi:type="dcterms:W3CDTF">2021-06-06T07:43:00Z</dcterms:created>
  <dcterms:modified xsi:type="dcterms:W3CDTF">2023-01-13T02:46:00Z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F647CE13457A48438E427066AD23904F</vt:lpwstr>
  </property>
  <property fmtid="{D5CDD505-2E9C-101B-9397-08002B2CF9AE}" pid="4" name="KSOSaveFontToCloudKey">
    <vt:lpwstr>494073717_btnclosed</vt:lpwstr>
  </property>
</Properties>
</file>